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E4546" w:rsidRDefault="00B21F31" w:rsidP="002B3FA8">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8E4546">
        <w:t>B</w:t>
      </w:r>
      <w:r w:rsidR="002B3FA8" w:rsidRPr="002B3FA8">
        <w:t xml:space="preserve">ifurcation of existing </w:t>
      </w:r>
      <w:r w:rsidR="002B3FA8" w:rsidRPr="00A957B6">
        <w:rPr>
          <w:b/>
        </w:rPr>
        <w:t>11KV Adithya Nagar Feeder</w:t>
      </w:r>
      <w:r w:rsidR="002B3FA8" w:rsidRPr="002B3FA8">
        <w:t xml:space="preserve"> emanating </w:t>
      </w:r>
      <w:r w:rsidR="008E4546">
        <w:t xml:space="preserve">   </w:t>
      </w:r>
    </w:p>
    <w:p w:rsidR="008E4546" w:rsidRDefault="008E4546" w:rsidP="002B3FA8">
      <w:pPr>
        <w:spacing w:line="276" w:lineRule="auto"/>
        <w:ind w:left="1440" w:hanging="720"/>
      </w:pPr>
      <w:r>
        <w:rPr>
          <w:b/>
        </w:rPr>
        <w:t xml:space="preserve">                                    </w:t>
      </w:r>
      <w:r w:rsidR="002B3FA8" w:rsidRPr="002B3FA8">
        <w:t>from 33/11KV HMT Hills SS by</w:t>
      </w:r>
      <w:r>
        <w:t xml:space="preserve"> </w:t>
      </w:r>
      <w:r w:rsidR="002B3FA8" w:rsidRPr="002B3FA8">
        <w:t xml:space="preserve">laying of 1.48 KM of </w:t>
      </w:r>
    </w:p>
    <w:p w:rsidR="008E4546" w:rsidRDefault="008E4546" w:rsidP="002B3FA8">
      <w:pPr>
        <w:spacing w:line="276" w:lineRule="auto"/>
        <w:ind w:left="1440" w:hanging="720"/>
      </w:pPr>
      <w:r>
        <w:t xml:space="preserve">                                    </w:t>
      </w:r>
      <w:r w:rsidR="002B3FA8" w:rsidRPr="002B3FA8">
        <w:t>11KV3X185Sq.mm XLPE UG cable</w:t>
      </w:r>
      <w:r>
        <w:t xml:space="preserve"> </w:t>
      </w:r>
      <w:r w:rsidR="002B3FA8" w:rsidRPr="002B3FA8">
        <w:t xml:space="preserve">(DR) from 33/11KV HMT </w:t>
      </w:r>
    </w:p>
    <w:p w:rsidR="008E4546" w:rsidRDefault="008E4546" w:rsidP="002B3FA8">
      <w:pPr>
        <w:spacing w:line="276" w:lineRule="auto"/>
        <w:ind w:left="1440" w:hanging="720"/>
      </w:pPr>
      <w:r>
        <w:t xml:space="preserve">                                    </w:t>
      </w:r>
      <w:r w:rsidR="002B3FA8" w:rsidRPr="002B3FA8">
        <w:t>HILLS SS alongwith erecting 1No.</w:t>
      </w:r>
      <w:r>
        <w:t xml:space="preserve"> </w:t>
      </w:r>
      <w:r w:rsidR="002B3FA8" w:rsidRPr="002B3FA8">
        <w:t xml:space="preserve">11/KV Feeder VCB at the </w:t>
      </w:r>
    </w:p>
    <w:p w:rsidR="008E4546" w:rsidRDefault="008E4546" w:rsidP="002B3FA8">
      <w:pPr>
        <w:spacing w:line="276" w:lineRule="auto"/>
        <w:ind w:left="1440" w:hanging="720"/>
      </w:pPr>
      <w:r>
        <w:t xml:space="preserve">                                    </w:t>
      </w:r>
      <w:r w:rsidR="002B3FA8" w:rsidRPr="002B3FA8">
        <w:t xml:space="preserve">same SS in Bhagyanagar Section of Kukatpally Sub-Division in </w:t>
      </w:r>
      <w:r>
        <w:t xml:space="preserve"> </w:t>
      </w:r>
    </w:p>
    <w:p w:rsidR="008E4546" w:rsidRDefault="008E4546" w:rsidP="002B3FA8">
      <w:pPr>
        <w:spacing w:line="276" w:lineRule="auto"/>
        <w:ind w:left="1440" w:hanging="720"/>
      </w:pPr>
      <w:r>
        <w:t xml:space="preserve">                                    </w:t>
      </w:r>
      <w:r w:rsidR="002B3FA8" w:rsidRPr="002B3FA8">
        <w:t>Kukatpally Division in</w:t>
      </w:r>
      <w:r>
        <w:t xml:space="preserve"> </w:t>
      </w:r>
      <w:r w:rsidR="002B3FA8" w:rsidRPr="002B3FA8">
        <w:t xml:space="preserve">Medchal Circle under T&amp;D Improvement </w:t>
      </w:r>
    </w:p>
    <w:p w:rsidR="00D77B1B" w:rsidRPr="00C308AC" w:rsidRDefault="008E4546" w:rsidP="002B3FA8">
      <w:pPr>
        <w:spacing w:line="276" w:lineRule="auto"/>
        <w:ind w:left="1440" w:hanging="720"/>
        <w:rPr>
          <w:sz w:val="22"/>
          <w:szCs w:val="22"/>
        </w:rPr>
      </w:pPr>
      <w:r>
        <w:t xml:space="preserve">                                    </w:t>
      </w:r>
      <w:r w:rsidR="002B3FA8" w:rsidRPr="002B3FA8">
        <w:t>to original Works(Summer Action Plan-2026)</w:t>
      </w:r>
      <w:r>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7538B7">
        <w:rPr>
          <w:b/>
          <w:sz w:val="36"/>
          <w:szCs w:val="28"/>
        </w:rPr>
        <w:t>22</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361239">
        <w:rPr>
          <w:b/>
          <w:sz w:val="28"/>
          <w:szCs w:val="28"/>
        </w:rPr>
        <w:t>22</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CF3A0C" w:rsidP="008E08C2">
            <w:pPr>
              <w:spacing w:line="276" w:lineRule="auto"/>
            </w:pPr>
            <w:r w:rsidRPr="00CF3A0C">
              <w:t xml:space="preserve">Bifurcation of existing 11KV Adithya Nagar Feeder emanating from 33/11KV HMT Hills SS by laying of 1.48 KM of </w:t>
            </w:r>
            <w:r w:rsidR="008E08C2">
              <w:t xml:space="preserve"> </w:t>
            </w:r>
            <w:r w:rsidRPr="00CF3A0C">
              <w:t>11KV3X185Sq.mm XLPE UG cable (DR) from 33/11KV HMT HILLS SS alongwith erecting 1No. 11/KV Feeder VCB at the</w:t>
            </w:r>
            <w:r w:rsidR="008E08C2">
              <w:t xml:space="preserve"> </w:t>
            </w:r>
            <w:r w:rsidRPr="00CF3A0C">
              <w:t>same SS in Bhagyanagar Section of Kukatpally Sub-Division in</w:t>
            </w:r>
            <w:r w:rsidR="008E08C2">
              <w:t xml:space="preserve"> </w:t>
            </w:r>
            <w:r w:rsidRPr="00CF3A0C">
              <w:t>Kukatpally Division in Medchal Circle under T&amp;D Improvement</w:t>
            </w:r>
            <w:r w:rsidR="008E08C2">
              <w:t xml:space="preserve"> </w:t>
            </w:r>
            <w:r w:rsidRPr="00CF3A0C">
              <w:t>to original Works(Summer Action Plan-2026)</w:t>
            </w:r>
            <w:r w:rsidR="008E08C2">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305263">
            <w:pPr>
              <w:spacing w:before="20" w:after="60"/>
              <w:rPr>
                <w:b/>
                <w:sz w:val="22"/>
                <w:szCs w:val="22"/>
              </w:rPr>
            </w:pPr>
            <w:r w:rsidRPr="00690615">
              <w:rPr>
                <w:b/>
                <w:sz w:val="26"/>
                <w:szCs w:val="26"/>
              </w:rPr>
              <w:t>Rs.</w:t>
            </w:r>
            <w:r w:rsidR="00305263">
              <w:rPr>
                <w:b/>
                <w:sz w:val="26"/>
                <w:szCs w:val="26"/>
              </w:rPr>
              <w:t>29</w:t>
            </w:r>
            <w:r w:rsidRPr="00690615">
              <w:rPr>
                <w:b/>
                <w:sz w:val="26"/>
                <w:szCs w:val="26"/>
              </w:rPr>
              <w:t>,</w:t>
            </w:r>
            <w:r w:rsidR="00305263">
              <w:rPr>
                <w:b/>
                <w:sz w:val="26"/>
                <w:szCs w:val="26"/>
              </w:rPr>
              <w:t>14</w:t>
            </w:r>
            <w:r>
              <w:rPr>
                <w:b/>
                <w:sz w:val="26"/>
                <w:szCs w:val="26"/>
              </w:rPr>
              <w:t>,</w:t>
            </w:r>
            <w:r w:rsidR="00305263">
              <w:rPr>
                <w:b/>
                <w:sz w:val="26"/>
                <w:szCs w:val="26"/>
              </w:rPr>
              <w:t>843</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5A3C37">
            <w:pPr>
              <w:rPr>
                <w:b/>
              </w:rPr>
            </w:pPr>
            <w:r w:rsidRPr="00100381">
              <w:rPr>
                <w:b/>
              </w:rPr>
              <w:t xml:space="preserve">Rs. </w:t>
            </w:r>
            <w:r w:rsidR="005A3C37">
              <w:rPr>
                <w:b/>
              </w:rPr>
              <w:t>58</w:t>
            </w:r>
            <w:r w:rsidRPr="00100381">
              <w:rPr>
                <w:b/>
              </w:rPr>
              <w:t>,</w:t>
            </w:r>
            <w:r w:rsidR="005A3C37">
              <w:rPr>
                <w:b/>
              </w:rPr>
              <w:t>297</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C67A30">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C67A30">
              <w:rPr>
                <w:b/>
                <w:sz w:val="20"/>
                <w:szCs w:val="20"/>
              </w:rPr>
              <w:t>22</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665100" w:rsidP="00254263">
            <w:pPr>
              <w:rPr>
                <w:sz w:val="20"/>
                <w:szCs w:val="20"/>
              </w:rPr>
            </w:pPr>
            <w:r w:rsidRPr="00665100">
              <w:rPr>
                <w:sz w:val="20"/>
                <w:szCs w:val="20"/>
              </w:rPr>
              <w:t>Bifurcation of existing 11KV Adithya Nagar Feeder emanating from 33/11KV HMT Hills SS by laying of 1.48 KM of  11KV3X185Sq.mm XLPE UG cable (DR) from 33/11KV HMT HILLS SS alongwith erecting 1No. 11/KV Feeder VCB at the same SS in Bhagyanagar Section of Kukatpally Sub-Division in Kukatpally Division in Medchal Circle under T&amp;D Improvement to original Works(Summer Action Plan-2026).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725633" w:rsidP="00AF0A01">
            <w:pPr>
              <w:rPr>
                <w:sz w:val="20"/>
                <w:szCs w:val="20"/>
              </w:rPr>
            </w:pPr>
            <w:r>
              <w:rPr>
                <w:sz w:val="20"/>
                <w:szCs w:val="20"/>
              </w:rPr>
              <w:t>Short</w:t>
            </w:r>
            <w:r w:rsidR="002E1245">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5C5F1F">
            <w:pPr>
              <w:rPr>
                <w:b/>
                <w:sz w:val="20"/>
                <w:szCs w:val="20"/>
              </w:rPr>
            </w:pPr>
            <w:r w:rsidRPr="00DC3A24">
              <w:rPr>
                <w:b/>
                <w:sz w:val="20"/>
                <w:szCs w:val="20"/>
              </w:rPr>
              <w:t xml:space="preserve">Rs. </w:t>
            </w:r>
            <w:r w:rsidR="005C5F1F">
              <w:rPr>
                <w:b/>
                <w:sz w:val="20"/>
                <w:szCs w:val="20"/>
              </w:rPr>
              <w:t>58</w:t>
            </w:r>
            <w:r w:rsidR="00664EB5" w:rsidRPr="00664EB5">
              <w:rPr>
                <w:b/>
                <w:sz w:val="20"/>
                <w:szCs w:val="20"/>
              </w:rPr>
              <w:t>,</w:t>
            </w:r>
            <w:r w:rsidR="005C5F1F">
              <w:rPr>
                <w:b/>
                <w:sz w:val="20"/>
                <w:szCs w:val="20"/>
              </w:rPr>
              <w:t>297</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E3410F">
            <w:pPr>
              <w:jc w:val="both"/>
              <w:rPr>
                <w:b/>
                <w:sz w:val="20"/>
                <w:szCs w:val="20"/>
              </w:rPr>
            </w:pPr>
            <w:r w:rsidRPr="00DC3A24">
              <w:rPr>
                <w:b/>
                <w:sz w:val="20"/>
                <w:szCs w:val="20"/>
              </w:rPr>
              <w:t>Rs.</w:t>
            </w:r>
            <w:r w:rsidR="00664EB5" w:rsidRPr="00664EB5">
              <w:rPr>
                <w:b/>
                <w:sz w:val="26"/>
                <w:szCs w:val="26"/>
              </w:rPr>
              <w:t xml:space="preserve"> </w:t>
            </w:r>
            <w:r w:rsidR="00E3410F">
              <w:rPr>
                <w:b/>
                <w:sz w:val="20"/>
                <w:szCs w:val="20"/>
              </w:rPr>
              <w:t>29</w:t>
            </w:r>
            <w:r w:rsidR="00664EB5" w:rsidRPr="00664EB5">
              <w:rPr>
                <w:b/>
                <w:sz w:val="20"/>
                <w:szCs w:val="20"/>
              </w:rPr>
              <w:t>,</w:t>
            </w:r>
            <w:r w:rsidR="00E3410F">
              <w:rPr>
                <w:b/>
                <w:sz w:val="20"/>
                <w:szCs w:val="20"/>
              </w:rPr>
              <w:t>14</w:t>
            </w:r>
            <w:r w:rsidR="00664EB5" w:rsidRPr="00664EB5">
              <w:rPr>
                <w:b/>
                <w:sz w:val="20"/>
                <w:szCs w:val="20"/>
              </w:rPr>
              <w:t>,</w:t>
            </w:r>
            <w:r w:rsidR="00E3410F">
              <w:rPr>
                <w:b/>
                <w:sz w:val="20"/>
                <w:szCs w:val="20"/>
              </w:rPr>
              <w:t>843</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6A3995"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0A156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0A156F">
              <w:rPr>
                <w:b/>
                <w:sz w:val="22"/>
                <w:szCs w:val="22"/>
              </w:rPr>
              <w:t>14</w:t>
            </w:r>
            <w:r w:rsidR="00B13CC6" w:rsidRPr="00346D42">
              <w:rPr>
                <w:b/>
                <w:sz w:val="22"/>
                <w:szCs w:val="22"/>
              </w:rPr>
              <w:t>,</w:t>
            </w:r>
            <w:r w:rsidR="000A156F">
              <w:rPr>
                <w:b/>
                <w:sz w:val="22"/>
                <w:szCs w:val="22"/>
              </w:rPr>
              <w:t>57</w:t>
            </w:r>
            <w:r w:rsidR="00B13CC6" w:rsidRPr="00346D42">
              <w:rPr>
                <w:b/>
                <w:sz w:val="22"/>
                <w:szCs w:val="22"/>
              </w:rPr>
              <w:t>,</w:t>
            </w:r>
            <w:r w:rsidR="00AC6A48">
              <w:rPr>
                <w:b/>
                <w:sz w:val="22"/>
                <w:szCs w:val="22"/>
              </w:rPr>
              <w:t>4</w:t>
            </w:r>
            <w:r w:rsidR="000A156F">
              <w:rPr>
                <w:b/>
                <w:sz w:val="22"/>
                <w:szCs w:val="22"/>
              </w:rPr>
              <w:t>22</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C310F8">
              <w:rPr>
                <w:sz w:val="22"/>
                <w:szCs w:val="22"/>
                <w:u w:val="single"/>
              </w:rPr>
              <w:t>58</w:t>
            </w:r>
            <w:r w:rsidR="00AC6A48" w:rsidRPr="00AC6A48">
              <w:rPr>
                <w:sz w:val="22"/>
                <w:szCs w:val="22"/>
                <w:u w:val="single"/>
              </w:rPr>
              <w:t>,</w:t>
            </w:r>
            <w:r w:rsidR="00C310F8">
              <w:rPr>
                <w:sz w:val="22"/>
                <w:szCs w:val="22"/>
                <w:u w:val="single"/>
              </w:rPr>
              <w:t>297</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DE671D">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DE671D">
              <w:rPr>
                <w:sz w:val="22"/>
                <w:szCs w:val="22"/>
              </w:rPr>
              <w:t>5</w:t>
            </w:r>
            <w:r w:rsidR="005E1241" w:rsidRPr="00346D42">
              <w:rPr>
                <w:sz w:val="22"/>
                <w:szCs w:val="22"/>
              </w:rPr>
              <w:t>,</w:t>
            </w:r>
            <w:r w:rsidR="00DE671D">
              <w:rPr>
                <w:sz w:val="22"/>
                <w:szCs w:val="22"/>
              </w:rPr>
              <w:t>82</w:t>
            </w:r>
            <w:r w:rsidR="005E1241" w:rsidRPr="00346D42">
              <w:rPr>
                <w:sz w:val="22"/>
                <w:szCs w:val="22"/>
              </w:rPr>
              <w:t>,</w:t>
            </w:r>
            <w:r w:rsidR="00DE671D">
              <w:rPr>
                <w:sz w:val="22"/>
                <w:szCs w:val="22"/>
              </w:rPr>
              <w:t>969</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B2196C" w:rsidRPr="001E44C2" w:rsidRDefault="00B2196C" w:rsidP="00B2196C">
            <w:pPr>
              <w:pStyle w:val="Heading9"/>
              <w:numPr>
                <w:ilvl w:val="0"/>
                <w:numId w:val="85"/>
              </w:numPr>
              <w:rPr>
                <w:bCs/>
              </w:rPr>
            </w:pPr>
            <w:r w:rsidRPr="001E44C2">
              <w:rPr>
                <w:bCs/>
              </w:rPr>
              <w:t xml:space="preserve">Erection of </w:t>
            </w:r>
            <w:r>
              <w:rPr>
                <w:bCs/>
              </w:rPr>
              <w:t xml:space="preserve">11KV </w:t>
            </w:r>
            <w:r w:rsidRPr="001E44C2">
              <w:rPr>
                <w:bCs/>
              </w:rPr>
              <w:t xml:space="preserve">VCB </w:t>
            </w:r>
            <w:r>
              <w:rPr>
                <w:bCs/>
              </w:rPr>
              <w:t>-</w:t>
            </w:r>
            <w:r w:rsidRPr="001E44C2">
              <w:rPr>
                <w:bCs/>
              </w:rPr>
              <w:t>1No</w:t>
            </w:r>
            <w:r>
              <w:rPr>
                <w:bCs/>
              </w:rPr>
              <w:t>.</w:t>
            </w:r>
          </w:p>
          <w:p w:rsidR="001E44C2" w:rsidRDefault="001E44C2" w:rsidP="001E44C2">
            <w:pPr>
              <w:pStyle w:val="Heading9"/>
              <w:numPr>
                <w:ilvl w:val="0"/>
                <w:numId w:val="85"/>
              </w:numPr>
              <w:rPr>
                <w:bCs/>
              </w:rPr>
            </w:pPr>
            <w:r w:rsidRPr="001E44C2">
              <w:rPr>
                <w:bCs/>
              </w:rPr>
              <w:t>25% of</w:t>
            </w:r>
            <w:r w:rsidR="009273F7">
              <w:rPr>
                <w:bCs/>
              </w:rPr>
              <w:t xml:space="preserve"> 1.</w:t>
            </w:r>
            <w:r w:rsidR="00B2196C">
              <w:rPr>
                <w:bCs/>
              </w:rPr>
              <w:t>48</w:t>
            </w:r>
            <w:r w:rsidR="009273F7">
              <w:rPr>
                <w:bCs/>
              </w:rPr>
              <w:t xml:space="preserve"> KM </w:t>
            </w:r>
            <w:r w:rsidRPr="001E44C2">
              <w:rPr>
                <w:bCs/>
              </w:rPr>
              <w:t xml:space="preserve"> </w:t>
            </w:r>
            <w:r w:rsidR="00B2196C" w:rsidRPr="00A643ED">
              <w:rPr>
                <w:b w:val="0"/>
                <w:bCs/>
              </w:rPr>
              <w:t>length of</w:t>
            </w:r>
            <w:r w:rsidR="00B2196C">
              <w:rPr>
                <w:bCs/>
              </w:rPr>
              <w:t xml:space="preserve"> </w:t>
            </w:r>
            <w:r w:rsidR="00CB2C0D" w:rsidRPr="009273F7">
              <w:rPr>
                <w:b w:val="0"/>
              </w:rPr>
              <w:t>laying</w:t>
            </w:r>
            <w:r w:rsidRPr="001E44C2">
              <w:rPr>
                <w:bCs/>
              </w:rPr>
              <w:t xml:space="preserve"> </w:t>
            </w:r>
            <w:r w:rsidRPr="009273F7">
              <w:rPr>
                <w:b w:val="0"/>
              </w:rPr>
              <w:t>of</w:t>
            </w:r>
            <w:r w:rsidR="001C2BA2" w:rsidRPr="009273F7">
              <w:rPr>
                <w:b w:val="0"/>
              </w:rPr>
              <w:t xml:space="preserve"> </w:t>
            </w:r>
            <w:r w:rsidR="00B2196C">
              <w:rPr>
                <w:b w:val="0"/>
              </w:rPr>
              <w:t xml:space="preserve">11KV Single run(or) Double run </w:t>
            </w:r>
            <w:r w:rsidR="001C2BA2" w:rsidRPr="009273F7">
              <w:rPr>
                <w:b w:val="0"/>
              </w:rPr>
              <w:t>UG Cable</w:t>
            </w:r>
            <w:r w:rsidR="00CB2C0D">
              <w:rPr>
                <w:bCs/>
              </w:rPr>
              <w:t xml:space="preserve"> </w:t>
            </w:r>
            <w:r w:rsidRPr="001E44C2">
              <w:rPr>
                <w:bCs/>
              </w:rPr>
              <w:t xml:space="preserve"> –i.e., </w:t>
            </w:r>
            <w:r w:rsidR="009273F7">
              <w:rPr>
                <w:bCs/>
              </w:rPr>
              <w:t>0</w:t>
            </w:r>
            <w:r w:rsidRPr="001E44C2">
              <w:rPr>
                <w:bCs/>
              </w:rPr>
              <w:t>.</w:t>
            </w:r>
            <w:r w:rsidR="009273F7">
              <w:rPr>
                <w:bCs/>
              </w:rPr>
              <w:t>37</w:t>
            </w:r>
            <w:r w:rsidRPr="001E44C2">
              <w:rPr>
                <w:bCs/>
              </w:rPr>
              <w:t>KM</w:t>
            </w:r>
          </w:p>
          <w:p w:rsidR="006D7A15" w:rsidRPr="006D7A15" w:rsidRDefault="006D7A15" w:rsidP="006D7A15">
            <w:pPr>
              <w:rPr>
                <w:sz w:val="10"/>
                <w:szCs w:val="10"/>
              </w:rPr>
            </w:pPr>
          </w:p>
          <w:p w:rsidR="001E44C2" w:rsidRPr="003D5F01" w:rsidRDefault="001E44C2" w:rsidP="001E44C2">
            <w:pPr>
              <w:pStyle w:val="Heading9"/>
              <w:rPr>
                <w:bCs/>
                <w:sz w:val="2"/>
                <w:szCs w:val="2"/>
              </w:rPr>
            </w:pP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B60CA">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6A3995" w:rsidP="00134751">
      <w:pPr>
        <w:pStyle w:val="Title"/>
      </w:pPr>
      <w:r w:rsidRPr="006A3995">
        <w:rPr>
          <w:noProof/>
          <w:sz w:val="20"/>
        </w:rPr>
        <w:lastRenderedPageBreak/>
        <w:pict>
          <v:rect id="_x0000_s1030" style="position:absolute;left:0;text-align:left;margin-left:18pt;margin-top:-27pt;width:405pt;height:1in;z-index:251656704" o:allowincell="f" stroked="f">
            <v:textbox style="mso-next-textbox:#_x0000_s1030">
              <w:txbxContent>
                <w:p w:rsidR="00A957B6" w:rsidRDefault="00A957B6" w:rsidP="00134751">
                  <w:pPr>
                    <w:jc w:val="center"/>
                    <w:rPr>
                      <w:b/>
                      <w:sz w:val="36"/>
                    </w:rPr>
                  </w:pPr>
                  <w:r>
                    <w:rPr>
                      <w:b/>
                      <w:sz w:val="36"/>
                    </w:rPr>
                    <w:t>CONDITIONS OF CONTRACT</w:t>
                  </w:r>
                </w:p>
                <w:p w:rsidR="00A957B6" w:rsidRDefault="00A957B6" w:rsidP="00134751">
                  <w:pPr>
                    <w:jc w:val="center"/>
                    <w:rPr>
                      <w:b/>
                      <w:sz w:val="36"/>
                    </w:rPr>
                  </w:pPr>
                </w:p>
                <w:p w:rsidR="00A957B6" w:rsidRDefault="00A957B6"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0334B">
        <w:t>Construction</w:t>
      </w:r>
      <w:r w:rsidR="009C034F">
        <w:rPr>
          <w:color w:val="000000" w:themeColor="text1"/>
        </w:rPr>
        <w:t>/</w:t>
      </w:r>
      <w:r w:rsidRPr="00C257B2">
        <w:rPr>
          <w:color w:val="000000" w:themeColor="text1"/>
        </w:rPr>
        <w:t xml:space="preserve"> </w:t>
      </w:r>
      <w:r w:rsidR="009F27A8">
        <w:rPr>
          <w:color w:val="000000" w:themeColor="text1"/>
        </w:rPr>
        <w:t>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374F94">
        <w:rPr>
          <w:color w:val="000000" w:themeColor="text1"/>
        </w:rPr>
        <w:t>Construction</w:t>
      </w:r>
      <w:r w:rsidR="00837500">
        <w:rPr>
          <w:color w:val="000000" w:themeColor="text1"/>
        </w:rPr>
        <w:t xml:space="preserve">/ </w:t>
      </w:r>
      <w:r w:rsidR="00095B1A">
        <w:rPr>
          <w:color w:val="000000" w:themeColor="text1"/>
        </w:rPr>
        <w:t>Medchal</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374F94">
        <w:rPr>
          <w:color w:val="000000" w:themeColor="text1"/>
        </w:rPr>
        <w:t xml:space="preserve">Construction </w:t>
      </w:r>
      <w:r w:rsidR="00837500">
        <w:rPr>
          <w:color w:val="000000" w:themeColor="text1"/>
        </w:rPr>
        <w:t>/</w:t>
      </w:r>
      <w:r w:rsidR="008824E4">
        <w:rPr>
          <w:color w:val="000000" w:themeColor="text1"/>
        </w:rPr>
        <w:t>Medchal</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B86BCD" w:rsidRDefault="00B86BCD" w:rsidP="00134751"/>
    <w:p w:rsidR="00B86BCD" w:rsidRDefault="00B86BCD" w:rsidP="00134751"/>
    <w:p w:rsidR="00B86BCD" w:rsidRDefault="00B86BCD" w:rsidP="00134751"/>
    <w:p w:rsidR="00B86BCD" w:rsidRDefault="00B86BCD"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C67A30">
      <w:pPr>
        <w:spacing w:beforeLines="40" w:afterLines="40"/>
        <w:jc w:val="both"/>
        <w:rPr>
          <w:b/>
        </w:rPr>
      </w:pPr>
      <w:r w:rsidRPr="00D43A67">
        <w:t>The scope of the specification covers the following</w:t>
      </w:r>
    </w:p>
    <w:p w:rsidR="00026BFD" w:rsidRDefault="00134751" w:rsidP="005D7920">
      <w:pPr>
        <w:spacing w:line="276" w:lineRule="auto"/>
        <w:ind w:left="1440" w:hanging="720"/>
      </w:pPr>
      <w:r w:rsidRPr="00D94B66">
        <w:rPr>
          <w:color w:val="000000"/>
          <w:lang w:val="en-IN" w:eastAsia="en-IN"/>
        </w:rPr>
        <w:t>“</w:t>
      </w:r>
      <w:r w:rsidR="005D7920" w:rsidRPr="005D7920">
        <w:t xml:space="preserve">Bifurcation of existing </w:t>
      </w:r>
      <w:r w:rsidR="005D7920" w:rsidRPr="005B3858">
        <w:rPr>
          <w:b/>
        </w:rPr>
        <w:t>11KV Adithya Nagar Feeder</w:t>
      </w:r>
      <w:r w:rsidR="005D7920" w:rsidRPr="005D7920">
        <w:t xml:space="preserve"> emanating from 33/11KV </w:t>
      </w:r>
    </w:p>
    <w:p w:rsidR="00026BFD" w:rsidRDefault="005D7920" w:rsidP="005D7920">
      <w:pPr>
        <w:spacing w:line="276" w:lineRule="auto"/>
        <w:ind w:left="1440" w:hanging="720"/>
      </w:pPr>
      <w:r w:rsidRPr="005D7920">
        <w:t xml:space="preserve">HMT Hills SS by laying of 1.48 KM of  11KV3X185Sq.mm XLPE UG cable (DR) </w:t>
      </w:r>
    </w:p>
    <w:p w:rsidR="00026BFD" w:rsidRDefault="005D7920" w:rsidP="005D7920">
      <w:pPr>
        <w:spacing w:line="276" w:lineRule="auto"/>
        <w:ind w:left="1440" w:hanging="720"/>
      </w:pPr>
      <w:r w:rsidRPr="005D7920">
        <w:t>from 33/11KV HMT HILLS SS along</w:t>
      </w:r>
      <w:r w:rsidR="00EF2584">
        <w:t xml:space="preserve"> </w:t>
      </w:r>
      <w:r w:rsidRPr="005D7920">
        <w:t xml:space="preserve">with erecting 1No. 11/KV Feeder VCB at the </w:t>
      </w:r>
    </w:p>
    <w:p w:rsidR="00026BFD" w:rsidRDefault="005D7920" w:rsidP="005D7920">
      <w:pPr>
        <w:spacing w:line="276" w:lineRule="auto"/>
        <w:ind w:left="1440" w:hanging="720"/>
      </w:pPr>
      <w:r w:rsidRPr="005D7920">
        <w:t xml:space="preserve">same SS in Bhagyanagar Section of Kukatpally Sub-Division in Kukatpally Division </w:t>
      </w:r>
    </w:p>
    <w:p w:rsidR="005D7920" w:rsidRDefault="005D7920" w:rsidP="005D7920">
      <w:pPr>
        <w:spacing w:line="276" w:lineRule="auto"/>
        <w:ind w:left="1440" w:hanging="720"/>
      </w:pPr>
      <w:r w:rsidRPr="005D7920">
        <w:t>in Medchal Circle under T&amp;D Improvement to original Works(Summer Action Plan-</w:t>
      </w:r>
    </w:p>
    <w:p w:rsidR="004C5B5B" w:rsidRDefault="005D7920" w:rsidP="005D7920">
      <w:pPr>
        <w:spacing w:line="276" w:lineRule="auto"/>
        <w:ind w:left="1440" w:hanging="720"/>
      </w:pPr>
      <w:r w:rsidRPr="005D7920">
        <w:t>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A3995" w:rsidP="00EB4952">
      <w:pPr>
        <w:pStyle w:val="BodyText"/>
      </w:pPr>
      <w:r w:rsidRPr="006A399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A3995" w:rsidP="00EB4952">
      <w:pPr>
        <w:pStyle w:val="BodyText"/>
      </w:pPr>
      <w:r w:rsidRPr="006A399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C24" w:rsidRDefault="00D13C24">
      <w:r>
        <w:separator/>
      </w:r>
    </w:p>
  </w:endnote>
  <w:endnote w:type="continuationSeparator" w:id="1">
    <w:p w:rsidR="00D13C24" w:rsidRDefault="00D13C2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A957B6" w:rsidRDefault="006A3995">
        <w:pPr>
          <w:pStyle w:val="Footer"/>
          <w:jc w:val="center"/>
        </w:pPr>
        <w:fldSimple w:instr=" PAGE   \* MERGEFORMAT ">
          <w:r w:rsidR="005B3858">
            <w:rPr>
              <w:noProof/>
            </w:rPr>
            <w:t>28</w:t>
          </w:r>
        </w:fldSimple>
      </w:p>
    </w:sdtContent>
  </w:sdt>
  <w:p w:rsidR="00A957B6" w:rsidRDefault="00A957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B6" w:rsidRDefault="006A3995" w:rsidP="004E5E28">
    <w:pPr>
      <w:pStyle w:val="Footer"/>
      <w:framePr w:wrap="around" w:vAnchor="text" w:hAnchor="page" w:x="6202" w:y="-37"/>
      <w:jc w:val="center"/>
      <w:rPr>
        <w:rStyle w:val="PageNumber"/>
      </w:rPr>
    </w:pPr>
    <w:r>
      <w:rPr>
        <w:rStyle w:val="PageNumber"/>
      </w:rPr>
      <w:fldChar w:fldCharType="begin"/>
    </w:r>
    <w:r w:rsidR="00A957B6">
      <w:rPr>
        <w:rStyle w:val="PageNumber"/>
      </w:rPr>
      <w:instrText xml:space="preserve">PAGE  </w:instrText>
    </w:r>
    <w:r>
      <w:rPr>
        <w:rStyle w:val="PageNumber"/>
      </w:rPr>
      <w:fldChar w:fldCharType="separate"/>
    </w:r>
    <w:r w:rsidR="00A957B6">
      <w:rPr>
        <w:rStyle w:val="PageNumber"/>
        <w:noProof/>
      </w:rPr>
      <w:t>111</w:t>
    </w:r>
    <w:r>
      <w:rPr>
        <w:rStyle w:val="PageNumber"/>
      </w:rPr>
      <w:fldChar w:fldCharType="end"/>
    </w:r>
  </w:p>
  <w:p w:rsidR="00A957B6" w:rsidRDefault="00A957B6">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B6" w:rsidRDefault="00A957B6">
    <w:pPr>
      <w:pStyle w:val="Header"/>
    </w:pPr>
  </w:p>
  <w:p w:rsidR="00A957B6" w:rsidRDefault="00A957B6">
    <w:pPr>
      <w:pStyle w:val="Header"/>
    </w:pPr>
    <w:r>
      <w:tab/>
      <w:t xml:space="preserve">- </w:t>
    </w:r>
    <w:fldSimple w:instr=" PAGE ">
      <w:r w:rsidR="00026BFD">
        <w:rPr>
          <w:noProof/>
        </w:rPr>
        <w:t>57</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B6" w:rsidRDefault="006A3995" w:rsidP="004E5E28">
    <w:pPr>
      <w:pStyle w:val="Footer"/>
      <w:framePr w:wrap="around" w:vAnchor="text" w:hAnchor="page" w:x="6202" w:y="-37"/>
      <w:jc w:val="center"/>
      <w:rPr>
        <w:rStyle w:val="PageNumber"/>
      </w:rPr>
    </w:pPr>
    <w:r>
      <w:rPr>
        <w:rStyle w:val="PageNumber"/>
      </w:rPr>
      <w:fldChar w:fldCharType="begin"/>
    </w:r>
    <w:r w:rsidR="00A957B6">
      <w:rPr>
        <w:rStyle w:val="PageNumber"/>
      </w:rPr>
      <w:instrText xml:space="preserve">PAGE  </w:instrText>
    </w:r>
    <w:r>
      <w:rPr>
        <w:rStyle w:val="PageNumber"/>
      </w:rPr>
      <w:fldChar w:fldCharType="separate"/>
    </w:r>
    <w:r w:rsidR="00A957B6">
      <w:rPr>
        <w:rStyle w:val="PageNumber"/>
        <w:noProof/>
      </w:rPr>
      <w:t>112</w:t>
    </w:r>
    <w:r>
      <w:rPr>
        <w:rStyle w:val="PageNumber"/>
      </w:rPr>
      <w:fldChar w:fldCharType="end"/>
    </w:r>
  </w:p>
  <w:p w:rsidR="00A957B6" w:rsidRDefault="00A957B6">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B6" w:rsidRDefault="00A957B6">
    <w:pPr>
      <w:pStyle w:val="Header"/>
    </w:pPr>
  </w:p>
  <w:p w:rsidR="00A957B6" w:rsidRDefault="00A957B6">
    <w:pPr>
      <w:pStyle w:val="Header"/>
    </w:pPr>
    <w:r>
      <w:tab/>
      <w:t xml:space="preserve">- </w:t>
    </w:r>
    <w:fldSimple w:instr=" PAGE ">
      <w:r w:rsidR="00C67A30">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C24" w:rsidRDefault="00D13C24">
      <w:r>
        <w:separator/>
      </w:r>
    </w:p>
  </w:footnote>
  <w:footnote w:type="continuationSeparator" w:id="1">
    <w:p w:rsidR="00D13C24" w:rsidRDefault="00D13C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6BFD"/>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627"/>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4C2"/>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124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239"/>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4F94"/>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5CB2"/>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76AFB"/>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3858"/>
    <w:rsid w:val="005B4282"/>
    <w:rsid w:val="005B684D"/>
    <w:rsid w:val="005C1787"/>
    <w:rsid w:val="005C1B61"/>
    <w:rsid w:val="005C1BD9"/>
    <w:rsid w:val="005C29FA"/>
    <w:rsid w:val="005C2ADA"/>
    <w:rsid w:val="005C30C0"/>
    <w:rsid w:val="005C4FA1"/>
    <w:rsid w:val="005C5581"/>
    <w:rsid w:val="005C5F1F"/>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920"/>
    <w:rsid w:val="005D7D39"/>
    <w:rsid w:val="005E0412"/>
    <w:rsid w:val="005E1241"/>
    <w:rsid w:val="005E1876"/>
    <w:rsid w:val="005E211B"/>
    <w:rsid w:val="005E2646"/>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399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5633"/>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38B7"/>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4FE4"/>
    <w:rsid w:val="007E5851"/>
    <w:rsid w:val="007E7855"/>
    <w:rsid w:val="007E7F02"/>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34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3F7"/>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7103"/>
    <w:rsid w:val="009E7745"/>
    <w:rsid w:val="009E7CF3"/>
    <w:rsid w:val="009F0A5B"/>
    <w:rsid w:val="009F159B"/>
    <w:rsid w:val="009F1928"/>
    <w:rsid w:val="009F259B"/>
    <w:rsid w:val="009F27A8"/>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3ED"/>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12F1"/>
    <w:rsid w:val="00A922A5"/>
    <w:rsid w:val="00A93D42"/>
    <w:rsid w:val="00A93E26"/>
    <w:rsid w:val="00A953B7"/>
    <w:rsid w:val="00A95517"/>
    <w:rsid w:val="00A95738"/>
    <w:rsid w:val="00A957B6"/>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0CA"/>
    <w:rsid w:val="00AB6F0A"/>
    <w:rsid w:val="00AB721A"/>
    <w:rsid w:val="00AC0CBC"/>
    <w:rsid w:val="00AC1A31"/>
    <w:rsid w:val="00AC2964"/>
    <w:rsid w:val="00AC308A"/>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96C"/>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5CF"/>
    <w:rsid w:val="00B75749"/>
    <w:rsid w:val="00B768CB"/>
    <w:rsid w:val="00B777D0"/>
    <w:rsid w:val="00B77919"/>
    <w:rsid w:val="00B8234D"/>
    <w:rsid w:val="00B8349E"/>
    <w:rsid w:val="00B83E2F"/>
    <w:rsid w:val="00B8650D"/>
    <w:rsid w:val="00B86A00"/>
    <w:rsid w:val="00B86BCD"/>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0F8"/>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A30"/>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4C90"/>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3A0C"/>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3C24"/>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84"/>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3847</TotalTime>
  <Pages>139</Pages>
  <Words>49541</Words>
  <Characters>282388</Characters>
  <Application>Microsoft Office Word</Application>
  <DocSecurity>0</DocSecurity>
  <Lines>2353</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331267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2993</cp:revision>
  <cp:lastPrinted>2025-12-19T06:55:00Z</cp:lastPrinted>
  <dcterms:created xsi:type="dcterms:W3CDTF">2016-08-20T08:19:00Z</dcterms:created>
  <dcterms:modified xsi:type="dcterms:W3CDTF">2026-01-07T06:52:00Z</dcterms:modified>
</cp:coreProperties>
</file>